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RAD Sculpture Park 2026</w:t>
      </w:r>
    </w:p>
    <w:p w:rsidR="00000000" w:rsidDel="00000000" w:rsidP="00000000" w:rsidRDefault="00000000" w:rsidRPr="00000000" w14:paraId="00000002">
      <w:pPr>
        <w:jc w:val="center"/>
        <w:rPr>
          <w:b w:val="1"/>
          <w:bCs w:val="1"/>
          <w:sz w:val="28"/>
          <w:szCs w:val="28"/>
        </w:rPr>
      </w:pPr>
      <w:r w:rsidDel="00000000" w:rsidR="00000000" w:rsidRPr="00000000">
        <w:rPr>
          <w:b w:val="1"/>
          <w:bCs w:val="1"/>
          <w:sz w:val="28"/>
          <w:szCs w:val="28"/>
          <w:rtl w:val="0"/>
        </w:rPr>
        <w:t xml:space="preserve">CO-LAC</w:t>
      </w:r>
    </w:p>
    <w:p w:rsidR="00000000" w:rsidDel="00000000" w:rsidP="00000000" w:rsidRDefault="00000000" w:rsidRPr="00000000" w14:paraId="00000003">
      <w:pPr>
        <w:jc w:val="center"/>
        <w:rPr>
          <w:b w:val="1"/>
          <w:bCs w:val="1"/>
          <w:sz w:val="28"/>
          <w:szCs w:val="28"/>
        </w:rPr>
      </w:pPr>
      <w:r w:rsidDel="00000000" w:rsidR="00000000" w:rsidRPr="00000000">
        <w:rPr>
          <w:b w:val="1"/>
          <w:bCs w:val="1"/>
          <w:sz w:val="28"/>
          <w:szCs w:val="28"/>
          <w:rtl w:val="0"/>
        </w:rPr>
        <w:t xml:space="preserve">Curatori: Alex Radu și Anne Marie Lolea</w:t>
      </w:r>
    </w:p>
    <w:p w:rsidR="00000000" w:rsidDel="00000000" w:rsidP="00000000" w:rsidRDefault="00000000" w:rsidRPr="00000000" w14:paraId="00000004">
      <w:pPr>
        <w:spacing w:after="240" w:before="240" w:lineRule="auto"/>
        <w:jc w:val="center"/>
        <w:rPr/>
      </w:pPr>
      <w:r w:rsidDel="00000000" w:rsidR="00000000" w:rsidRPr="00000000">
        <w:rPr>
          <w:b w:val="1"/>
          <w:bCs w:val="1"/>
          <w:rtl w:val="0"/>
        </w:rPr>
        <w:t xml:space="preserve">CONFERINȚĂ DE PRESĂ</w:t>
      </w:r>
      <w:r w:rsidDel="00000000" w:rsidR="00000000" w:rsidRPr="00000000">
        <w:rPr>
          <w:b w:val="1"/>
          <w:bCs w:val="1"/>
          <w:rtl w:val="0"/>
        </w:rPr>
        <w:t xml:space="preserve">: </w:t>
      </w:r>
      <w:r w:rsidDel="00000000" w:rsidR="00000000" w:rsidRPr="00000000">
        <w:rPr>
          <w:rtl w:val="0"/>
        </w:rPr>
        <w:t xml:space="preserve">16 aprilie 11:00 (Tur Curatorial Privat)</w:t>
        <w:br w:type="textWrapping"/>
      </w:r>
      <w:r w:rsidDel="00000000" w:rsidR="00000000" w:rsidRPr="00000000">
        <w:rPr>
          <w:b w:val="1"/>
          <w:bCs w:val="1"/>
          <w:rtl w:val="0"/>
        </w:rPr>
        <w:t xml:space="preserve">VERNISAJ: </w:t>
      </w:r>
      <w:r w:rsidDel="00000000" w:rsidR="00000000" w:rsidRPr="00000000">
        <w:rPr>
          <w:rtl w:val="0"/>
        </w:rPr>
        <w:t xml:space="preserve">April 16th, 13:00 (Tur Curatorial Public)</w:t>
      </w:r>
    </w:p>
    <w:p w:rsidR="00000000" w:rsidDel="00000000" w:rsidP="00000000" w:rsidRDefault="00000000" w:rsidRPr="00000000" w14:paraId="00000005">
      <w:pPr>
        <w:spacing w:after="240" w:before="240" w:lineRule="auto"/>
        <w:jc w:val="center"/>
        <w:rPr>
          <w:b w:val="1"/>
          <w:bCs w:val="1"/>
        </w:rPr>
      </w:pPr>
      <w:r w:rsidDel="00000000" w:rsidR="00000000" w:rsidRPr="00000000">
        <w:rPr>
          <w:b w:val="1"/>
          <w:bCs w:val="1"/>
          <w:rtl w:val="0"/>
        </w:rPr>
        <w:t xml:space="preserve">INTRARE GRATUITĂ</w:t>
        <w:br w:type="textWrapping"/>
        <w:t xml:space="preserve">16 aprilie -  15 mai 2026</w:t>
        <w:br w:type="textWrapping"/>
        <w:t xml:space="preserve">CARO, București</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RAD Art Fair</w:t>
      </w:r>
      <w:r w:rsidDel="00000000" w:rsidR="00000000" w:rsidRPr="00000000">
        <w:rPr>
          <w:sz w:val="24"/>
          <w:szCs w:val="24"/>
          <w:rtl w:val="0"/>
        </w:rPr>
        <w:t xml:space="preserve"> anunță cea de-a patra ediție a </w:t>
      </w:r>
      <w:r w:rsidDel="00000000" w:rsidR="00000000" w:rsidRPr="00000000">
        <w:rPr>
          <w:b w:val="1"/>
          <w:bCs w:val="1"/>
          <w:sz w:val="24"/>
          <w:szCs w:val="24"/>
          <w:rtl w:val="0"/>
        </w:rPr>
        <w:t xml:space="preserve">RAD</w:t>
      </w:r>
      <w:r w:rsidDel="00000000" w:rsidR="00000000" w:rsidRPr="00000000">
        <w:rPr>
          <w:sz w:val="24"/>
          <w:szCs w:val="24"/>
          <w:rtl w:val="0"/>
        </w:rPr>
        <w:t xml:space="preserve"> </w:t>
      </w:r>
      <w:r w:rsidDel="00000000" w:rsidR="00000000" w:rsidRPr="00000000">
        <w:rPr>
          <w:b w:val="1"/>
          <w:bCs w:val="1"/>
          <w:sz w:val="24"/>
          <w:szCs w:val="24"/>
          <w:rtl w:val="0"/>
        </w:rPr>
        <w:t xml:space="preserve">Sculpture Park</w:t>
      </w:r>
      <w:r w:rsidDel="00000000" w:rsidR="00000000" w:rsidRPr="00000000">
        <w:rPr>
          <w:sz w:val="24"/>
          <w:szCs w:val="24"/>
          <w:rtl w:val="0"/>
        </w:rPr>
        <w:t xml:space="preserve">, care se deschide începând cu 16 aprilie 2026, în grădinile CARO (Str. Barbu Văcărescu, 164A), pe malul lacului Tei. Intitulat </w:t>
      </w:r>
      <w:r w:rsidDel="00000000" w:rsidR="00000000" w:rsidRPr="00000000">
        <w:rPr>
          <w:b w:val="1"/>
          <w:bCs w:val="1"/>
          <w:sz w:val="24"/>
          <w:szCs w:val="24"/>
          <w:rtl w:val="0"/>
        </w:rPr>
        <w:t xml:space="preserve">“CO-LAC”</w:t>
      </w:r>
      <w:r w:rsidDel="00000000" w:rsidR="00000000" w:rsidRPr="00000000">
        <w:rPr>
          <w:sz w:val="24"/>
          <w:szCs w:val="24"/>
          <w:rtl w:val="0"/>
        </w:rPr>
        <w:t xml:space="preserve">, proiectul din acest an aduce împreună peste 60 de artiști și mai mult de 100 de lucrări, propunând o nouă direcție în modul în care arta contemporană este prezentată și experimentată în spațiul public. </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Devenit deja unul dintre cele mai vizibile și accesibile formate din cadrul RAD Art Fair, RAD Sculpture Park continuă să extindă granițele expoziției în aer liber, transformându-l de la an la an într-un spațiu de interacțiune, reflecție și timp petrecut împreună. În 2026, “CO-LAC” propune o abordare care merge dincolo de simpla plasare a lucrărilor în peisaj, construind un cadru în care arta, natura și arhitectura coexistă și se influențează reciproc. </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Conceptul curatorial pornește de la ideea de “co”—</w:t>
      </w:r>
      <w:r w:rsidDel="00000000" w:rsidR="00000000" w:rsidRPr="00000000">
        <w:rPr>
          <w:i w:val="1"/>
          <w:iCs w:val="1"/>
          <w:sz w:val="24"/>
          <w:szCs w:val="24"/>
          <w:rtl w:val="0"/>
        </w:rPr>
        <w:t xml:space="preserve">colaborare, coabitare, conexiune</w:t>
      </w:r>
      <w:r w:rsidDel="00000000" w:rsidR="00000000" w:rsidRPr="00000000">
        <w:rPr>
          <w:sz w:val="24"/>
          <w:szCs w:val="24"/>
          <w:rtl w:val="0"/>
        </w:rPr>
        <w:t xml:space="preserve">—</w:t>
      </w:r>
      <w:r w:rsidDel="00000000" w:rsidR="00000000" w:rsidRPr="00000000">
        <w:rPr>
          <w:sz w:val="24"/>
          <w:szCs w:val="24"/>
          <w:rtl w:val="0"/>
        </w:rPr>
        <w:t xml:space="preserve">și propune o schimbare de perspectivă asupra modului în care privim atât arta, cât și mediul înconjurător. Sculpturile și instalațiile pun în dialog privitorul și ecosistemul din jur, contribuind la o experiență fluidă, în care granițele dintre natural și construit, dintre uman și non-uman, devin permeabile.</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Lucrările sunt integrate în peisaj astfel încât să “lucreze” vizual împreună cu acesta, să pună în valoare biodiversitatea parcului și să invite la o formă de observație mai atentă și mai lentă. Vizitatorii sunt încurajați să descopere parcul mai degrabă ca un spațiu deschis, în care fiecare intervenție artistică devine parte dintr-un întreg mai amplu, fapt pentru care Sculpture Park devine un loc de întâlnire și reflecție asupra rolului artei contemporane în spațiul public. </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sz w:val="24"/>
          <w:szCs w:val="24"/>
          <w:rtl w:val="0"/>
        </w:rPr>
        <w:t xml:space="preserve">“CO-LAC” propune în același timp, o perspectivă critică asupra relației noastre cu mediul, sugerând o trecere de la viziune individualistă la una bazată pe </w:t>
      </w:r>
      <w:r w:rsidDel="00000000" w:rsidR="00000000" w:rsidRPr="00000000">
        <w:rPr>
          <w:b w:val="1"/>
          <w:bCs w:val="1"/>
          <w:sz w:val="24"/>
          <w:szCs w:val="24"/>
          <w:rtl w:val="0"/>
        </w:rPr>
        <w:t xml:space="preserve">interdependență</w:t>
      </w:r>
      <w:r w:rsidDel="00000000" w:rsidR="00000000" w:rsidRPr="00000000">
        <w:rPr>
          <w:sz w:val="24"/>
          <w:szCs w:val="24"/>
          <w:rtl w:val="0"/>
        </w:rPr>
        <w:t xml:space="preserve"> și </w:t>
      </w:r>
      <w:r w:rsidDel="00000000" w:rsidR="00000000" w:rsidRPr="00000000">
        <w:rPr>
          <w:b w:val="1"/>
          <w:bCs w:val="1"/>
          <w:sz w:val="24"/>
          <w:szCs w:val="24"/>
          <w:rtl w:val="0"/>
        </w:rPr>
        <w:t xml:space="preserve">coexistență</w:t>
      </w:r>
      <w:r w:rsidDel="00000000" w:rsidR="00000000" w:rsidRPr="00000000">
        <w:rPr>
          <w:sz w:val="24"/>
          <w:szCs w:val="24"/>
          <w:rtl w:val="0"/>
        </w:rPr>
        <w:t xml:space="preserve">. În acest sens, parcul devine un “colac de salvare” simbolic pe malul unui lac urban, un spațiu în care arta deschide posibilitatea unor noi moduri de a fi împreună. </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Proiectul reunește un număr extins de artiști din România și din context internațional, printre care: 111invers1, Andrei Arion, Justin Baroncea &amp; Cristian Matei, Cătălin Bădărau, Vlad Berte, Alina Bobeică, Raul Bratu, Dan Cebotari, Mirela Cerbu, Sergiu Chihaia, Anetta Mona Chișa, Nicolae Comănescu, Deniz Constantin, Ștefan Radu Crețu, Iulian Cristea, Andrei Costache, Alexandru Dascălu, Misha Diaconu, Matei Emanuel, Emil Cristian Ghiță, Mihai Grecu, Andreea Grigoraș, Andreea Ilie, Adrian Ilfoveanu, Ana Ionescu, Șerban Ionescu, Costin Ioniță, Albert Kaan, Barbara Kapusta, Ana Ion Leonte, Toma Libotyan, Florin Magda, Ionuț Marin, Bogdan Matei, Marta Mattioli, Ilie Maxemciuc, Liviu Mihai, Lucian Sandu Milea, Mihaela Moldovan, Vlad Olariu, Radu Panait, Ana Pascu, Daniela Pălimariu, Răzvan Pîrcălăbescu, Alexandru Ranga, Bogdan Rața, Nichita Rădeanu, Cristian Răduță, Rebeca Rădvan, David Sandor, Körei Sándor, Aureliu Savin, Menyus Szabo, Irina Tănase, Ovidiu Toader, Mihai Toth, Alina Tudor, Rebeca Ulici, Teo Vasilescu, Vertebra, Jorinde Voigt, Judith Wagner, Andreias Welther, Nives Widauer, Florin Zhu</w:t>
      </w: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color w:val="222222"/>
          <w:sz w:val="24"/>
          <w:szCs w:val="24"/>
        </w:rPr>
      </w:pPr>
      <w:r w:rsidDel="00000000" w:rsidR="00000000" w:rsidRPr="00000000">
        <w:rPr>
          <w:sz w:val="24"/>
          <w:szCs w:val="24"/>
          <w:rtl w:val="0"/>
        </w:rPr>
        <w:t xml:space="preserve">Ediția din 2026 este co-curatoriată de Alex Radu și Anne Marie Lolea. Designul este realizat de Justin Baroncea împreună cu Maria Ghement și Alexandra Muller.</w:t>
      </w:r>
      <w:r w:rsidDel="00000000" w:rsidR="00000000" w:rsidRPr="00000000">
        <w:rPr>
          <w:sz w:val="24"/>
          <w:szCs w:val="24"/>
          <w:rtl w:val="0"/>
        </w:rPr>
        <w:t xml:space="preserve"> Asistent curator </w:t>
      </w:r>
      <w:r w:rsidDel="00000000" w:rsidR="00000000" w:rsidRPr="00000000">
        <w:rPr>
          <w:color w:val="222222"/>
          <w:sz w:val="24"/>
          <w:szCs w:val="24"/>
          <w:rtl w:val="0"/>
        </w:rPr>
        <w:t xml:space="preserve">și fotografii: Elena Maxemciuc. Producție: Sergiu Chihaia, Iulian Cristea, Alex Graure, Horia Lungescu, Bianca Manea, Cristian Matei, Alex Rîță, Răzvan Țurcanu. Co-organizat de </w:t>
      </w:r>
      <w:r w:rsidDel="00000000" w:rsidR="00000000" w:rsidRPr="00000000">
        <w:rPr>
          <w:b w:val="1"/>
          <w:bCs w:val="1"/>
          <w:color w:val="222222"/>
          <w:sz w:val="24"/>
          <w:szCs w:val="24"/>
          <w:rtl w:val="0"/>
        </w:rPr>
        <w:t xml:space="preserve">RAD</w:t>
      </w:r>
      <w:r w:rsidDel="00000000" w:rsidR="00000000" w:rsidRPr="00000000">
        <w:rPr>
          <w:color w:val="222222"/>
          <w:sz w:val="24"/>
          <w:szCs w:val="24"/>
          <w:rtl w:val="0"/>
        </w:rPr>
        <w:t xml:space="preserve"> și echipa </w:t>
      </w:r>
      <w:r w:rsidDel="00000000" w:rsidR="00000000" w:rsidRPr="00000000">
        <w:rPr>
          <w:b w:val="1"/>
          <w:bCs w:val="1"/>
          <w:color w:val="222222"/>
          <w:sz w:val="24"/>
          <w:szCs w:val="24"/>
          <w:rtl w:val="0"/>
        </w:rPr>
        <w:t xml:space="preserve">/SAC</w:t>
      </w:r>
      <w:r w:rsidDel="00000000" w:rsidR="00000000" w:rsidRPr="00000000">
        <w:rPr>
          <w:color w:val="222222"/>
          <w:sz w:val="24"/>
          <w:szCs w:val="24"/>
          <w:rtl w:val="0"/>
        </w:rPr>
        <w:t xml:space="preserve">.</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Sculpture Park este deschis publicului larg și poate fi vizitat gratuit, oferind una dintre cele mai accesibile și captivante intrări în universul artei contemporane din cadrul RAD Art Fair 2026.</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RAD Sculpture Park este urmat de </w:t>
      </w:r>
      <w:r w:rsidDel="00000000" w:rsidR="00000000" w:rsidRPr="00000000">
        <w:rPr>
          <w:b w:val="1"/>
          <w:bCs w:val="1"/>
          <w:sz w:val="24"/>
          <w:szCs w:val="24"/>
          <w:rtl w:val="0"/>
        </w:rPr>
        <w:t xml:space="preserve">RAD Art Fair 2026</w:t>
      </w:r>
      <w:r w:rsidDel="00000000" w:rsidR="00000000" w:rsidRPr="00000000">
        <w:rPr>
          <w:sz w:val="24"/>
          <w:szCs w:val="24"/>
          <w:rtl w:val="0"/>
        </w:rPr>
        <w:t xml:space="preserve">, care va avea loc între </w:t>
      </w:r>
      <w:r w:rsidDel="00000000" w:rsidR="00000000" w:rsidRPr="00000000">
        <w:rPr>
          <w:b w:val="1"/>
          <w:bCs w:val="1"/>
          <w:sz w:val="24"/>
          <w:szCs w:val="24"/>
          <w:rtl w:val="0"/>
        </w:rPr>
        <w:t xml:space="preserve">23–26 aprilie 2026, la CARO, București</w:t>
      </w:r>
      <w:r w:rsidDel="00000000" w:rsidR="00000000" w:rsidRPr="00000000">
        <w:rPr>
          <w:sz w:val="24"/>
          <w:szCs w:val="24"/>
          <w:rtl w:val="0"/>
        </w:rPr>
        <w:t xml:space="preserve">. Târgul reunește galerii de artă contemporană din România și din contextul internațional, prezentând o selecție amplă de artiști români și internaționali.</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RAD Art Fair este structurat în două secțiuni principale: </w:t>
      </w:r>
      <w:r w:rsidDel="00000000" w:rsidR="00000000" w:rsidRPr="00000000">
        <w:rPr>
          <w:b w:val="1"/>
          <w:bCs w:val="1"/>
          <w:sz w:val="24"/>
          <w:szCs w:val="24"/>
          <w:rtl w:val="0"/>
        </w:rPr>
        <w:t xml:space="preserve">GALLERIES</w:t>
      </w:r>
      <w:r w:rsidDel="00000000" w:rsidR="00000000" w:rsidRPr="00000000">
        <w:rPr>
          <w:sz w:val="24"/>
          <w:szCs w:val="24"/>
          <w:rtl w:val="0"/>
        </w:rPr>
        <w:t xml:space="preserve">, dedicată galeriilor consacrate, și </w:t>
      </w:r>
      <w:r w:rsidDel="00000000" w:rsidR="00000000" w:rsidRPr="00000000">
        <w:rPr>
          <w:b w:val="1"/>
          <w:bCs w:val="1"/>
          <w:sz w:val="24"/>
          <w:szCs w:val="24"/>
          <w:rtl w:val="0"/>
        </w:rPr>
        <w:t xml:space="preserve">PLATFORM</w:t>
      </w:r>
      <w:r w:rsidDel="00000000" w:rsidR="00000000" w:rsidRPr="00000000">
        <w:rPr>
          <w:sz w:val="24"/>
          <w:szCs w:val="24"/>
          <w:rtl w:val="0"/>
        </w:rPr>
        <w:t xml:space="preserve">, axată pe galerii emergente și inițiative curatoriale tinere, susținute prin programe de mentorat.</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Programul târgului este completat de </w:t>
      </w:r>
      <w:r w:rsidDel="00000000" w:rsidR="00000000" w:rsidRPr="00000000">
        <w:rPr>
          <w:b w:val="1"/>
          <w:bCs w:val="1"/>
          <w:sz w:val="24"/>
          <w:szCs w:val="24"/>
          <w:rtl w:val="0"/>
        </w:rPr>
        <w:t xml:space="preserve">talk-uri, un simpozion curatorial, expoziții și evenimente colaterale</w:t>
      </w:r>
      <w:r w:rsidDel="00000000" w:rsidR="00000000" w:rsidRPr="00000000">
        <w:rPr>
          <w:sz w:val="24"/>
          <w:szCs w:val="24"/>
          <w:rtl w:val="0"/>
        </w:rPr>
        <w:t xml:space="preserve">, oferind publicului o experiență extinsă și accesibilă asupra artei contemporane.</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Evenimentul este realizat cu sprijinul partenerilor care susțin constant dezvoltarea platformei RAD: </w:t>
      </w:r>
      <w:r w:rsidDel="00000000" w:rsidR="00000000" w:rsidRPr="00000000">
        <w:rPr>
          <w:b w:val="1"/>
          <w:bCs w:val="1"/>
          <w:sz w:val="24"/>
          <w:szCs w:val="24"/>
          <w:rtl w:val="0"/>
        </w:rPr>
        <w:t xml:space="preserve">Banca Transilvania</w:t>
      </w:r>
      <w:r w:rsidDel="00000000" w:rsidR="00000000" w:rsidRPr="00000000">
        <w:rPr>
          <w:sz w:val="24"/>
          <w:szCs w:val="24"/>
          <w:rtl w:val="0"/>
        </w:rPr>
        <w:t xml:space="preserve">-Presenting Partner, </w:t>
      </w:r>
      <w:r w:rsidDel="00000000" w:rsidR="00000000" w:rsidRPr="00000000">
        <w:rPr>
          <w:b w:val="1"/>
          <w:bCs w:val="1"/>
          <w:sz w:val="24"/>
          <w:szCs w:val="24"/>
          <w:rtl w:val="0"/>
        </w:rPr>
        <w:t xml:space="preserve">CARO</w:t>
      </w:r>
      <w:r w:rsidDel="00000000" w:rsidR="00000000" w:rsidRPr="00000000">
        <w:rPr>
          <w:sz w:val="24"/>
          <w:szCs w:val="24"/>
          <w:rtl w:val="0"/>
        </w:rPr>
        <w:t xml:space="preserve">-Founding Partner, Spring Farma, Ministerul Culturii, Institutul Cultural Roman,  BMW, Bog’Art, Golden Cargo, Borsec, Policolor, Boiler Coffee, și partenerilor media: RRCultural, The PR Station, Elle, RFI, The Woman, Radio Guerilla, Revista Arta, Igloo, Zile și Nopți.</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rPr>
          <w:sz w:val="24"/>
          <w:szCs w:val="24"/>
        </w:rPr>
      </w:pPr>
      <w:r w:rsidDel="00000000" w:rsidR="00000000" w:rsidRPr="00000000">
        <w:rPr>
          <w:sz w:val="24"/>
          <w:szCs w:val="24"/>
          <w:rtl w:val="0"/>
        </w:rPr>
        <w:t xml:space="preserve">Platforma </w:t>
      </w:r>
      <w:r w:rsidDel="00000000" w:rsidR="00000000" w:rsidRPr="00000000">
        <w:rPr>
          <w:b w:val="1"/>
          <w:bCs w:val="1"/>
          <w:sz w:val="24"/>
          <w:szCs w:val="24"/>
          <w:rtl w:val="0"/>
        </w:rPr>
        <w:t xml:space="preserve">RAD – Romanian Art Dealers</w:t>
      </w:r>
      <w:r w:rsidDel="00000000" w:rsidR="00000000" w:rsidRPr="00000000">
        <w:rPr>
          <w:sz w:val="24"/>
          <w:szCs w:val="24"/>
          <w:rtl w:val="0"/>
        </w:rPr>
        <w:t xml:space="preserve"> a fost inițiată în 2023 de un grup de galerii de artă contemporană din România și este coordonată de Catinca Tabacaru și Daniela Pălimariu. Proiectul reunește o nouă generație de galerii, artiști, colecționari și curatori dedicați susținerii și promovării artei contemporane locale.</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rPr>
          <w:sz w:val="24"/>
          <w:szCs w:val="24"/>
        </w:rPr>
      </w:pPr>
      <w:r w:rsidDel="00000000" w:rsidR="00000000" w:rsidRPr="00000000">
        <w:rPr/>
        <w:drawing>
          <wp:anchor allowOverlap="1" behindDoc="1" distB="114300" distT="114300" distL="114300" distR="114300" hidden="0" layoutInCell="1" locked="0" relativeHeight="0" simplePos="0">
            <wp:simplePos x="0" y="0"/>
            <wp:positionH relativeFrom="margin">
              <wp:posOffset>-142874</wp:posOffset>
            </wp:positionH>
            <wp:positionV relativeFrom="margin">
              <wp:posOffset>7858399</wp:posOffset>
            </wp:positionV>
            <wp:extent cx="7826375" cy="502227"/>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826375" cy="502227"/>
                    </a:xfrm>
                    <a:prstGeom prst="rect"/>
                    <a:ln/>
                  </pic:spPr>
                </pic:pic>
              </a:graphicData>
            </a:graphic>
          </wp:anchor>
        </w:drawing>
      </w:r>
      <w:r w:rsidDel="00000000" w:rsidR="00000000" w:rsidRPr="00000000">
        <w:rPr>
          <w:b w:val="1"/>
          <w:bCs w:val="1"/>
          <w:sz w:val="24"/>
          <w:szCs w:val="24"/>
          <w:rtl w:val="0"/>
        </w:rPr>
        <w:t xml:space="preserve">Contact PR</w:t>
      </w:r>
      <w:r w:rsidDel="00000000" w:rsidR="00000000" w:rsidRPr="00000000">
        <w:rPr>
          <w:rtl w:val="0"/>
        </w:rPr>
      </w:r>
    </w:p>
    <w:p w:rsidR="00000000" w:rsidDel="00000000" w:rsidP="00000000" w:rsidRDefault="00000000" w:rsidRPr="00000000" w14:paraId="00000024">
      <w:pPr>
        <w:spacing w:after="0" w:line="360" w:lineRule="auto"/>
        <w:jc w:val="both"/>
        <w:rPr>
          <w:sz w:val="24"/>
          <w:szCs w:val="24"/>
        </w:rPr>
      </w:pPr>
      <w:r w:rsidDel="00000000" w:rsidR="00000000" w:rsidRPr="00000000">
        <w:rPr>
          <w:sz w:val="24"/>
          <w:szCs w:val="24"/>
          <w:rtl w:val="0"/>
        </w:rPr>
        <w:t xml:space="preserve">Miruna Dragne</w:t>
      </w:r>
      <w:r w:rsidDel="00000000" w:rsidR="00000000" w:rsidRPr="00000000">
        <w:rPr>
          <w:sz w:val="24"/>
          <w:szCs w:val="24"/>
          <w:rtl w:val="0"/>
        </w:rPr>
        <w:br w:type="textWrapping"/>
        <w:t xml:space="preserve">E-mail: </w:t>
      </w:r>
      <w:hyperlink r:id="rId7">
        <w:r w:rsidDel="00000000" w:rsidR="00000000" w:rsidRPr="00000000">
          <w:rPr>
            <w:color w:val="1155cc"/>
            <w:sz w:val="24"/>
            <w:szCs w:val="24"/>
            <w:u w:val="single"/>
            <w:rtl w:val="0"/>
          </w:rPr>
          <w:t xml:space="preserve">press@radartfair.com</w:t>
        </w:r>
      </w:hyperlink>
      <w:r w:rsidDel="00000000" w:rsidR="00000000" w:rsidRPr="00000000">
        <w:rPr>
          <w:rtl w:val="0"/>
        </w:rPr>
      </w:r>
    </w:p>
    <w:p w:rsidR="00000000" w:rsidDel="00000000" w:rsidP="00000000" w:rsidRDefault="00000000" w:rsidRPr="00000000" w14:paraId="00000025">
      <w:pPr>
        <w:spacing w:after="0" w:line="276" w:lineRule="auto"/>
        <w:jc w:val="both"/>
        <w:rPr>
          <w:sz w:val="24"/>
          <w:szCs w:val="24"/>
        </w:rPr>
      </w:pPr>
      <w:r w:rsidDel="00000000" w:rsidR="00000000" w:rsidRPr="00000000">
        <w:rPr>
          <w:sz w:val="24"/>
          <w:szCs w:val="24"/>
          <w:rtl w:val="0"/>
        </w:rPr>
        <w:t xml:space="preserve">Telefon: +40 752 228 830</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sectPr>
      <w:headerReference r:id="rId8" w:type="default"/>
      <w:foot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rPr/>
    </w:pPr>
    <w:r w:rsidDel="00000000" w:rsidR="00000000" w:rsidRPr="00000000">
      <w:rPr/>
      <w:pict>
        <v:shape id="WordPictureWatermark1" style="position:absolute;width:468.0pt;height:468.0pt;rotation:0;z-index:-503316481;mso-position-horizontal-relative:margin;mso-position-horizontal:center;mso-position-vertical-relative:margin;mso-position-vertical:center;" alt="" type="#_x0000_t75">
          <v:imagedata blacklevel="22938f" cropbottom="0f" cropleft="0f" cropright="0f" croptop="0f" gain="19661f" r:id="rId1" o:title="image3.png"/>
        </v:shape>
      </w:pict>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wp:posOffset>
          </wp:positionH>
          <wp:positionV relativeFrom="paragraph">
            <wp:posOffset>-142874</wp:posOffset>
          </wp:positionV>
          <wp:extent cx="1265735" cy="433388"/>
          <wp:effectExtent b="0" l="0" r="0" t="0"/>
          <wp:wrapNone/>
          <wp:docPr id="2" name="image2.png"/>
          <a:graphic>
            <a:graphicData uri="http://schemas.openxmlformats.org/drawingml/2006/picture">
              <pic:pic>
                <pic:nvPicPr>
                  <pic:cNvPr id="0" name="image2.png"/>
                  <pic:cNvPicPr preferRelativeResize="0"/>
                </pic:nvPicPr>
                <pic:blipFill>
                  <a:blip r:embed="rId2">
                    <a:alphaModFix amt="41000"/>
                  </a:blip>
                  <a:srcRect b="0" l="0" r="0" t="0"/>
                  <a:stretch>
                    <a:fillRect/>
                  </a:stretch>
                </pic:blipFill>
                <pic:spPr>
                  <a:xfrm>
                    <a:off x="0" y="0"/>
                    <a:ext cx="1265735" cy="43338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press@radartfair.com"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